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ind w:left="4248"/>
        <w:rPr>
          <w:rFonts w:ascii="Times New Roman" w:hAnsi="Times New Roman" w:cs="Times New Roman"/>
          <w:b/>
          <w:bCs/>
          <w:sz w:val="24"/>
          <w:szCs w:val="24"/>
        </w:rPr>
      </w:pPr>
      <w:r>
        <w:rPr>
          <w:rFonts w:cs="Times New Roman" w:ascii="Times New Roman" w:hAnsi="Times New Roman"/>
          <w:b/>
          <w:bCs/>
          <w:sz w:val="24"/>
          <w:szCs w:val="24"/>
        </w:rPr>
        <w:t xml:space="preserve">AL MINISTERO DELL’ISTRUZIONE E DEL MERITO </w:t>
      </w:r>
    </w:p>
    <w:p>
      <w:pPr>
        <w:pStyle w:val="Normal"/>
        <w:ind w:left="4248"/>
        <w:rPr>
          <w:rFonts w:ascii="Times New Roman" w:hAnsi="Times New Roman" w:cs="Times New Roman"/>
          <w:sz w:val="24"/>
          <w:szCs w:val="24"/>
        </w:rPr>
      </w:pPr>
      <w:r>
        <w:rPr>
          <w:rFonts w:cs="Times New Roman" w:ascii="Times New Roman" w:hAnsi="Times New Roman"/>
          <w:sz w:val="24"/>
          <w:szCs w:val="24"/>
        </w:rPr>
        <w:t>Viale Trastevere 76/a</w:t>
      </w:r>
    </w:p>
    <w:p>
      <w:pPr>
        <w:pStyle w:val="Normal"/>
        <w:rPr>
          <w:rFonts w:ascii="Times New Roman" w:hAnsi="Times New Roman" w:cs="Times New Roman"/>
          <w:sz w:val="24"/>
          <w:szCs w:val="24"/>
        </w:rPr>
      </w:pPr>
      <w:r>
        <w:rPr>
          <w:rFonts w:cs="Times New Roman" w:ascii="Times New Roman" w:hAnsi="Times New Roman"/>
          <w:sz w:val="24"/>
          <w:szCs w:val="24"/>
        </w:rPr>
        <w:tab/>
        <w:tab/>
        <w:tab/>
        <w:tab/>
        <w:tab/>
        <w:tab/>
        <w:t>00153 Roma</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t>Comunicazione via pec – raccomandata a/r</w:t>
      </w:r>
    </w:p>
    <w:p>
      <w:pPr>
        <w:pStyle w:val="Normal"/>
        <w:rPr>
          <w:rFonts w:ascii="Times New Roman" w:hAnsi="Times New Roman" w:cs="Times New Roman"/>
          <w:b/>
          <w:bCs/>
          <w:sz w:val="24"/>
          <w:szCs w:val="24"/>
        </w:rPr>
      </w:pPr>
      <w:hyperlink r:id="rId2">
        <w:r>
          <w:rPr>
            <w:rStyle w:val="Hyperlink"/>
            <w:rFonts w:cs="Times New Roman" w:ascii="Times New Roman" w:hAnsi="Times New Roman"/>
            <w:b/>
            <w:bCs/>
            <w:color w:val="auto"/>
            <w:sz w:val="24"/>
            <w:szCs w:val="24"/>
          </w:rPr>
          <w:t>urp@postacert.istruzione.it</w:t>
        </w:r>
      </w:hyperlink>
      <w:r>
        <w:rPr>
          <w:rFonts w:cs="Times New Roman" w:ascii="Times New Roman" w:hAnsi="Times New Roman"/>
          <w:b/>
          <w:bCs/>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b/>
          <w:sz w:val="24"/>
          <w:szCs w:val="24"/>
        </w:rPr>
      </w:pPr>
      <w:r>
        <w:rPr>
          <w:rFonts w:cs="Times New Roman" w:ascii="Times New Roman" w:hAnsi="Times New Roman"/>
          <w:b/>
          <w:sz w:val="24"/>
          <w:szCs w:val="24"/>
        </w:rPr>
        <w:t xml:space="preserve">Oggetto: </w:t>
      </w:r>
      <w:r>
        <w:rPr>
          <w:rFonts w:cs="Times New Roman" w:ascii="Times New Roman" w:hAnsi="Times New Roman"/>
          <w:bCs/>
          <w:sz w:val="24"/>
          <w:szCs w:val="24"/>
        </w:rPr>
        <w:t>invito e diffida ad adempiere - Interruzione dei termini di prescrizione finalizzata alla richiesta del riconoscimento dell’anno 2013, ai fini della ricostruzione di carriera e adeguamento stipendiale.</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Il sottoscritto/a _____________________________________________nato/a a ______________________ c.f. ___________________________, residente a ______________________________ prov.____________ in via _________________________________ n ______, attualmente in servizio presso l’istituto scolastico _________________________in qualità di __________________________, </w:t>
      </w:r>
    </w:p>
    <w:p>
      <w:pPr>
        <w:pStyle w:val="Normal"/>
        <w:jc w:val="center"/>
        <w:rPr>
          <w:rFonts w:ascii="Times New Roman" w:hAnsi="Times New Roman" w:cs="Times New Roman"/>
          <w:sz w:val="24"/>
          <w:szCs w:val="24"/>
        </w:rPr>
      </w:pPr>
      <w:r>
        <w:rPr>
          <w:rFonts w:cs="Times New Roman" w:ascii="Times New Roman" w:hAnsi="Times New Roman"/>
          <w:sz w:val="24"/>
          <w:szCs w:val="24"/>
        </w:rPr>
        <w:t>premesso che</w:t>
      </w:r>
    </w:p>
    <w:p>
      <w:pPr>
        <w:pStyle w:val="Normal"/>
        <w:jc w:val="both"/>
        <w:rPr>
          <w:rFonts w:ascii="Times New Roman" w:hAnsi="Times New Roman" w:cs="Times New Roman"/>
          <w:sz w:val="24"/>
          <w:szCs w:val="24"/>
        </w:rPr>
      </w:pPr>
      <w:r>
        <w:rPr>
          <w:rFonts w:cs="Times New Roman" w:ascii="Times New Roman" w:hAnsi="Times New Roman"/>
          <w:sz w:val="24"/>
          <w:szCs w:val="24"/>
        </w:rPr>
        <w:t>- con ordinanza n. 16133 del 11.06.2024 la Suprema Corte di Cassazione ha disposto che l’anno 2013 debba essere conteggiato quale anzianità di servizio sia ai fini della ricostruzione di carriera sia ai fini dell’inserimento nei gradoni stipendiali;</w:t>
      </w:r>
    </w:p>
    <w:p>
      <w:pPr>
        <w:pStyle w:val="Normal"/>
        <w:jc w:val="both"/>
        <w:rPr>
          <w:rFonts w:ascii="Times New Roman" w:hAnsi="Times New Roman" w:cs="Times New Roman"/>
          <w:sz w:val="24"/>
          <w:szCs w:val="24"/>
        </w:rPr>
      </w:pPr>
      <w:r>
        <w:rPr>
          <w:rFonts w:cs="Times New Roman" w:ascii="Times New Roman" w:hAnsi="Times New Roman"/>
          <w:sz w:val="24"/>
          <w:szCs w:val="24"/>
        </w:rPr>
        <w:t>- che a tutt’oggi alla sottoscritto/a non è ancora stato riconosciuto l’anno 2013 né ai fini della anzianità di servizio per la ricostruzione di carriera nè ai fini dell’anzianità utile per l’inserimento nei gradoni stipendiali.</w:t>
      </w:r>
    </w:p>
    <w:p>
      <w:pPr>
        <w:pStyle w:val="Normal"/>
        <w:rPr>
          <w:rFonts w:ascii="Times New Roman" w:hAnsi="Times New Roman" w:cs="Times New Roman"/>
          <w:sz w:val="24"/>
          <w:szCs w:val="24"/>
        </w:rPr>
      </w:pPr>
      <w:r>
        <w:rPr>
          <w:rFonts w:cs="Times New Roman" w:ascii="Times New Roman" w:hAnsi="Times New Roman"/>
          <w:sz w:val="24"/>
          <w:szCs w:val="24"/>
        </w:rPr>
        <w:t>con la presente, pertanto,</w:t>
      </w:r>
    </w:p>
    <w:p>
      <w:pPr>
        <w:pStyle w:val="Normal"/>
        <w:jc w:val="center"/>
        <w:rPr>
          <w:rFonts w:ascii="Times New Roman" w:hAnsi="Times New Roman" w:cs="Times New Roman"/>
          <w:sz w:val="24"/>
          <w:szCs w:val="24"/>
        </w:rPr>
      </w:pPr>
      <w:r>
        <w:rPr>
          <w:rFonts w:cs="Times New Roman" w:ascii="Times New Roman" w:hAnsi="Times New Roman"/>
          <w:sz w:val="24"/>
          <w:szCs w:val="24"/>
        </w:rPr>
        <w:t>diffida</w:t>
      </w:r>
    </w:p>
    <w:p>
      <w:pPr>
        <w:pStyle w:val="Normal"/>
        <w:jc w:val="both"/>
        <w:rPr>
          <w:rFonts w:ascii="Times New Roman" w:hAnsi="Times New Roman" w:cs="Times New Roman"/>
          <w:sz w:val="24"/>
          <w:szCs w:val="24"/>
        </w:rPr>
      </w:pPr>
      <w:r>
        <w:rPr>
          <w:rFonts w:cs="Times New Roman" w:ascii="Times New Roman" w:hAnsi="Times New Roman"/>
          <w:sz w:val="24"/>
          <w:szCs w:val="24"/>
        </w:rPr>
        <w:t>il Ministero dell’Istruzione e del Merito affinchè la medesima Amministrazione Scolastica provveda immediatamente a riconoscere l’anno 2013 sia ai fini della anzianità di servizio per la ricostruzione di carriera sia ai fini dell’anzianità utile per l’inserimento nei gradoni stipendiali, ponendo in essere tutti i provvedimenti necessari per garantire tale riconoscimento con conseguente adeguamento della posizione retributiva e il pagamento delle differenze retributive maturate e maturande.</w:t>
      </w:r>
    </w:p>
    <w:p>
      <w:pPr>
        <w:pStyle w:val="Normal"/>
        <w:jc w:val="both"/>
        <w:rPr>
          <w:rFonts w:ascii="Times New Roman" w:hAnsi="Times New Roman" w:cs="Times New Roman"/>
          <w:sz w:val="24"/>
          <w:szCs w:val="24"/>
        </w:rPr>
      </w:pPr>
      <w:r>
        <w:rPr>
          <w:rFonts w:cs="Times New Roman" w:ascii="Times New Roman" w:hAnsi="Times New Roman"/>
          <w:sz w:val="24"/>
          <w:szCs w:val="24"/>
        </w:rPr>
        <w:t>La presente deve valere anche quale atto interruttivo dei termini di prescrizione.</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t>Luogo __________ data ____________</w:t>
      </w:r>
    </w:p>
    <w:p>
      <w:pPr>
        <w:pStyle w:val="Normal"/>
        <w:spacing w:before="0" w:after="160"/>
        <w:jc w:val="both"/>
        <w:rPr>
          <w:rFonts w:ascii="Times New Roman" w:hAnsi="Times New Roman" w:cs="Times New Roman"/>
          <w:sz w:val="28"/>
          <w:szCs w:val="24"/>
        </w:rPr>
      </w:pPr>
      <w:r>
        <w:rPr>
          <w:rFonts w:cs="Times New Roman" w:ascii="Times New Roman" w:hAnsi="Times New Roman"/>
          <w:sz w:val="24"/>
          <w:szCs w:val="24"/>
        </w:rPr>
        <w:tab/>
        <w:tab/>
        <w:tab/>
        <w:tab/>
        <w:tab/>
        <w:tab/>
        <w:tab/>
      </w:r>
      <w:r>
        <w:rPr>
          <w:rFonts w:cs="Times New Roman" w:ascii="Times New Roman" w:hAnsi="Times New Roman"/>
          <w:sz w:val="28"/>
          <w:szCs w:val="24"/>
        </w:rPr>
        <w:tab/>
        <w:tab/>
        <w:t>Firma ________________</w:t>
      </w:r>
    </w:p>
    <w:sectPr>
      <w:type w:val="nextPage"/>
      <w:pgSz w:w="11906" w:h="16838"/>
      <w:pgMar w:left="1134" w:right="1134" w:gutter="0" w:header="0" w:top="993"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TestofumettoCarattere" w:customStyle="1">
    <w:name w:val="Testo fumetto Carattere"/>
    <w:basedOn w:val="DefaultParagraphFont"/>
    <w:link w:val="BalloonText"/>
    <w:uiPriority w:val="99"/>
    <w:semiHidden/>
    <w:qFormat/>
    <w:rsid w:val="00f03d66"/>
    <w:rPr>
      <w:rFonts w:ascii="Segoe UI" w:hAnsi="Segoe UI" w:cs="Segoe UI"/>
      <w:sz w:val="18"/>
      <w:szCs w:val="18"/>
    </w:rPr>
  </w:style>
  <w:style w:type="character" w:styleId="InternetLink">
    <w:name w:val="Internet Link"/>
    <w:basedOn w:val="DefaultParagraphFont"/>
    <w:uiPriority w:val="99"/>
    <w:unhideWhenUsed/>
    <w:qFormat/>
    <w:rsid w:val="00f06e3d"/>
    <w:rPr>
      <w:color w:themeColor="hyperlink" w:val="0563C1"/>
      <w:u w:val="single"/>
    </w:rPr>
  </w:style>
  <w:style w:type="character" w:styleId="UnresolvedMention">
    <w:name w:val="Unresolved Mention"/>
    <w:basedOn w:val="DefaultParagraphFont"/>
    <w:uiPriority w:val="99"/>
    <w:semiHidden/>
    <w:unhideWhenUsed/>
    <w:qFormat/>
    <w:rsid w:val="00f06e3d"/>
    <w:rPr>
      <w:color w:val="605E5C"/>
      <w:shd w:fill="E1DFDD" w:val="clear"/>
    </w:rPr>
  </w:style>
  <w:style w:type="character" w:styleId="Hyperlink">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BalloonText">
    <w:name w:val="Balloon Text"/>
    <w:basedOn w:val="Normal"/>
    <w:link w:val="TestofumettoCarattere"/>
    <w:uiPriority w:val="99"/>
    <w:semiHidden/>
    <w:unhideWhenUsed/>
    <w:qFormat/>
    <w:rsid w:val="00f03d66"/>
    <w:pPr>
      <w:spacing w:lineRule="auto" w:line="240" w:before="0" w:after="0"/>
    </w:pPr>
    <w:rPr>
      <w:rFonts w:ascii="Segoe UI" w:hAnsi="Segoe UI" w:cs="Segoe UI"/>
      <w:sz w:val="18"/>
      <w:szCs w:val="18"/>
    </w:rPr>
  </w:style>
  <w:style w:type="paragraph" w:styleId="ListParagraph">
    <w:name w:val="List Paragraph"/>
    <w:basedOn w:val="Normal"/>
    <w:uiPriority w:val="34"/>
    <w:qFormat/>
    <w:rsid w:val="00205fc4"/>
    <w:pPr>
      <w:spacing w:before="0" w:after="160"/>
      <w:ind w:left="720"/>
      <w:contextualSpacing/>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urp@postacert.istruzione.it"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TotalTime>
  <Application>LibreOffice/24.2.5.2$Windows_X86_64 LibreOffice_project/bffef4ea93e59bebbeaf7f431bb02b1a39ee8a59</Application>
  <AppVersion>15.0000</AppVersion>
  <Pages>1</Pages>
  <Words>234</Words>
  <Characters>1644</Characters>
  <CharactersWithSpaces>1881</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2023-02-15T18:29:00Z</dcterms:created>
  <dc:creator>cisl scuola nazionale</dc:creator>
  <dc:description/>
  <dc:language>it-IT</dc:language>
  <cp:lastModifiedBy>Avv. Maurizio Riommi</cp:lastModifiedBy>
  <cp:lastPrinted>2022-12-22T10:34:00Z</cp:lastPrinted>
  <dcterms:modified xsi:type="dcterms:W3CDTF">2024-06-17T15:32:00Z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